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D50F10" w14:textId="77777777" w:rsidR="000E7308" w:rsidRDefault="00B367B9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热空气老化试验箱</w:t>
      </w:r>
    </w:p>
    <w:p w14:paraId="38AFBF3E" w14:textId="77777777" w:rsidR="000E7308" w:rsidRDefault="00B367B9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一、产品用途</w:t>
      </w:r>
    </w:p>
    <w:p w14:paraId="49486CB0" w14:textId="77777777" w:rsidR="000E7308" w:rsidRDefault="00B367B9">
      <w:pPr>
        <w:ind w:firstLineChars="300" w:firstLine="84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新一款热空气老化试验箱，集公司多年在箱体设计方面的经验，适合于各种老化试验的要求，具有各种可编程控制功能，可编程温度、时间、升温速率等程序，可预设排气风门开启、闭合时间，以极快的速度进行加热老化试验。主要用于橡胶、塑料、电器绝缘材料的老化试验。是企事业单位、科研院所、大中专院校的理想产品。</w:t>
      </w:r>
    </w:p>
    <w:p w14:paraId="7A7E7A7E" w14:textId="77777777" w:rsidR="000E7308" w:rsidRDefault="00B367B9">
      <w:pPr>
        <w:pStyle w:val="a4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二、</w:t>
      </w:r>
      <w:r>
        <w:rPr>
          <w:rFonts w:asciiTheme="minorEastAsia" w:hAnsiTheme="minorEastAsia" w:cstheme="minorEastAsia" w:hint="eastAsia"/>
          <w:sz w:val="28"/>
          <w:szCs w:val="28"/>
        </w:rPr>
        <w:t>产品特点</w:t>
      </w:r>
    </w:p>
    <w:p w14:paraId="612E3CD1" w14:textId="77777777" w:rsidR="000E7308" w:rsidRDefault="00B367B9">
      <w:pPr>
        <w:pStyle w:val="a4"/>
        <w:numPr>
          <w:ilvl w:val="0"/>
          <w:numId w:val="1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大屏液晶显示，多组数据一屏显示，菜单式操作界面、简单易懂，便于观察和操作</w:t>
      </w:r>
    </w:p>
    <w:p w14:paraId="45E0004E" w14:textId="77777777" w:rsidR="000E7308" w:rsidRDefault="00B367B9">
      <w:pPr>
        <w:pStyle w:val="a4"/>
        <w:numPr>
          <w:ilvl w:val="0"/>
          <w:numId w:val="1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采用镜面不锈钢内胆，四角半圆弧过渡，转盘支架可以自由装卸，便于工作室的清洁工作</w:t>
      </w:r>
    </w:p>
    <w:p w14:paraId="3D789D22" w14:textId="77777777" w:rsidR="000E7308" w:rsidRDefault="00B367B9">
      <w:pPr>
        <w:pStyle w:val="a4"/>
        <w:numPr>
          <w:ilvl w:val="0"/>
          <w:numId w:val="1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试验室内设有低速旋转的试品转盘，可使各试品在试验室内</w:t>
      </w:r>
      <w:r>
        <w:rPr>
          <w:rFonts w:asciiTheme="minorEastAsia" w:hAnsiTheme="minorEastAsia" w:cstheme="minorEastAsia" w:hint="eastAsia"/>
          <w:sz w:val="28"/>
          <w:szCs w:val="28"/>
        </w:rPr>
        <w:t>经受同一温度环境下获得一致的测试结果</w:t>
      </w:r>
    </w:p>
    <w:p w14:paraId="5730F14D" w14:textId="77777777" w:rsidR="000E7308" w:rsidRDefault="00B367B9">
      <w:pPr>
        <w:pStyle w:val="a4"/>
        <w:numPr>
          <w:ilvl w:val="0"/>
          <w:numId w:val="1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全面的安全性设计防止高能耗情况发生</w:t>
      </w:r>
    </w:p>
    <w:p w14:paraId="0BA5E98C" w14:textId="77777777" w:rsidR="000E7308" w:rsidRDefault="00B367B9">
      <w:pPr>
        <w:pStyle w:val="a4"/>
        <w:numPr>
          <w:ilvl w:val="0"/>
          <w:numId w:val="1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箱体的密封条采用新型合成硅密封条，有效的防止热量损失，并可延长加热元件使用寿命，与传统设备相比热功率降低</w:t>
      </w:r>
      <w:r>
        <w:rPr>
          <w:rFonts w:asciiTheme="minorEastAsia" w:hAnsiTheme="minorEastAsia" w:cstheme="minorEastAsia" w:hint="eastAsia"/>
          <w:sz w:val="28"/>
          <w:szCs w:val="28"/>
        </w:rPr>
        <w:t>30%</w:t>
      </w:r>
      <w:r>
        <w:rPr>
          <w:rFonts w:asciiTheme="minorEastAsia" w:hAnsiTheme="minorEastAsia" w:cstheme="minorEastAsia" w:hint="eastAsia"/>
          <w:sz w:val="28"/>
          <w:szCs w:val="28"/>
        </w:rPr>
        <w:t>以上</w:t>
      </w:r>
    </w:p>
    <w:p w14:paraId="76FD59C7" w14:textId="77777777" w:rsidR="000E7308" w:rsidRDefault="00B367B9">
      <w:pPr>
        <w:pStyle w:val="a4"/>
        <w:numPr>
          <w:ilvl w:val="0"/>
          <w:numId w:val="2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自我诊断功能</w:t>
      </w:r>
    </w:p>
    <w:p w14:paraId="706A10CA" w14:textId="77777777" w:rsidR="000E7308" w:rsidRDefault="00B367B9">
      <w:pPr>
        <w:pStyle w:val="a4"/>
        <w:ind w:left="432"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当试验箱发生故障时，液晶显示屏会出现故障信息，运行故障点一目了然。</w:t>
      </w:r>
    </w:p>
    <w:p w14:paraId="30130BFF" w14:textId="77777777" w:rsidR="000E7308" w:rsidRDefault="00B367B9">
      <w:pPr>
        <w:pStyle w:val="a4"/>
        <w:numPr>
          <w:ilvl w:val="0"/>
          <w:numId w:val="2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安全功能</w:t>
      </w:r>
    </w:p>
    <w:p w14:paraId="65BFFDCA" w14:textId="77777777" w:rsidR="000E7308" w:rsidRDefault="00B367B9">
      <w:pPr>
        <w:pStyle w:val="a4"/>
        <w:numPr>
          <w:ilvl w:val="0"/>
          <w:numId w:val="3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独立限温报警系统，并声光报警提示操作者，保证安全运行不发生意外。</w:t>
      </w:r>
    </w:p>
    <w:p w14:paraId="11782B84" w14:textId="77777777" w:rsidR="000E7308" w:rsidRDefault="00B367B9">
      <w:pPr>
        <w:pStyle w:val="a4"/>
        <w:numPr>
          <w:ilvl w:val="0"/>
          <w:numId w:val="3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温度上下限偏差报警</w:t>
      </w:r>
    </w:p>
    <w:p w14:paraId="4A2A2777" w14:textId="77777777" w:rsidR="000E7308" w:rsidRDefault="00B367B9">
      <w:pPr>
        <w:pStyle w:val="a4"/>
        <w:numPr>
          <w:ilvl w:val="0"/>
          <w:numId w:val="3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旋转电机过载报警</w:t>
      </w:r>
    </w:p>
    <w:p w14:paraId="4E38E921" w14:textId="77777777" w:rsidR="000E7308" w:rsidRDefault="00B367B9">
      <w:pPr>
        <w:pStyle w:val="a4"/>
        <w:numPr>
          <w:ilvl w:val="0"/>
          <w:numId w:val="2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数据处理功能（选配）</w:t>
      </w:r>
    </w:p>
    <w:p w14:paraId="78547C37" w14:textId="77777777" w:rsidR="000E7308" w:rsidRDefault="00B367B9">
      <w:pPr>
        <w:pStyle w:val="a4"/>
        <w:numPr>
          <w:ilvl w:val="0"/>
          <w:numId w:val="4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可连接打印机、</w:t>
      </w:r>
      <w:r>
        <w:rPr>
          <w:rFonts w:asciiTheme="minorEastAsia" w:hAnsiTheme="minorEastAsia" w:cstheme="minorEastAsia" w:hint="eastAsia"/>
          <w:sz w:val="28"/>
          <w:szCs w:val="28"/>
        </w:rPr>
        <w:t>485</w:t>
      </w:r>
      <w:r>
        <w:rPr>
          <w:rFonts w:asciiTheme="minorEastAsia" w:hAnsiTheme="minorEastAsia" w:cstheme="minorEastAsia" w:hint="eastAsia"/>
          <w:sz w:val="28"/>
          <w:szCs w:val="28"/>
        </w:rPr>
        <w:t>通讯接口或者</w:t>
      </w:r>
      <w:r>
        <w:rPr>
          <w:rFonts w:asciiTheme="minorEastAsia" w:hAnsiTheme="minorEastAsia" w:cstheme="minorEastAsia" w:hint="eastAsia"/>
          <w:sz w:val="28"/>
          <w:szCs w:val="28"/>
        </w:rPr>
        <w:t>USB</w:t>
      </w:r>
      <w:r>
        <w:rPr>
          <w:rFonts w:asciiTheme="minorEastAsia" w:hAnsiTheme="minorEastAsia" w:cstheme="minorEastAsia" w:hint="eastAsia"/>
          <w:sz w:val="28"/>
          <w:szCs w:val="28"/>
        </w:rPr>
        <w:t>数据转移接口（</w:t>
      </w:r>
      <w:r>
        <w:rPr>
          <w:rFonts w:asciiTheme="minorEastAsia" w:hAnsiTheme="minorEastAsia" w:cstheme="minorEastAsia" w:hint="eastAsia"/>
          <w:sz w:val="28"/>
          <w:szCs w:val="28"/>
        </w:rPr>
        <w:t>U</w:t>
      </w:r>
      <w:r>
        <w:rPr>
          <w:rFonts w:asciiTheme="minorEastAsia" w:hAnsiTheme="minorEastAsia" w:cstheme="minorEastAsia" w:hint="eastAsia"/>
          <w:sz w:val="28"/>
          <w:szCs w:val="28"/>
        </w:rPr>
        <w:t>盘）用电脑和打印机记录温度和时间曲线，为试验过程数</w:t>
      </w:r>
      <w:r>
        <w:rPr>
          <w:rFonts w:asciiTheme="minorEastAsia" w:hAnsiTheme="minorEastAsia" w:cstheme="minorEastAsia" w:hint="eastAsia"/>
          <w:sz w:val="28"/>
          <w:szCs w:val="28"/>
        </w:rPr>
        <w:t>据存储与回放提供有力保证</w:t>
      </w:r>
    </w:p>
    <w:p w14:paraId="5C2E3307" w14:textId="77777777" w:rsidR="000E7308" w:rsidRDefault="00B367B9">
      <w:pPr>
        <w:pStyle w:val="a4"/>
        <w:numPr>
          <w:ilvl w:val="0"/>
          <w:numId w:val="2"/>
        </w:numPr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技术参数</w:t>
      </w:r>
    </w:p>
    <w:tbl>
      <w:tblPr>
        <w:tblStyle w:val="a3"/>
        <w:tblW w:w="9158" w:type="dxa"/>
        <w:jc w:val="center"/>
        <w:tblLook w:val="04A0" w:firstRow="1" w:lastRow="0" w:firstColumn="1" w:lastColumn="0" w:noHBand="0" w:noVBand="1"/>
      </w:tblPr>
      <w:tblGrid>
        <w:gridCol w:w="2254"/>
        <w:gridCol w:w="2959"/>
        <w:gridCol w:w="3945"/>
      </w:tblGrid>
      <w:tr w:rsidR="000E7308" w14:paraId="1402E6F3" w14:textId="77777777">
        <w:trPr>
          <w:trHeight w:val="1267"/>
          <w:jc w:val="center"/>
        </w:trPr>
        <w:tc>
          <w:tcPr>
            <w:tcW w:w="2254" w:type="dxa"/>
            <w:vAlign w:val="center"/>
          </w:tcPr>
          <w:p w14:paraId="736886DB" w14:textId="77777777" w:rsidR="000E7308" w:rsidRDefault="00B367B9">
            <w:pPr>
              <w:pStyle w:val="a4"/>
              <w:ind w:firstLineChars="350" w:firstLine="980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A5957E" wp14:editId="0764E47C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9525</wp:posOffset>
                      </wp:positionV>
                      <wp:extent cx="1400810" cy="802640"/>
                      <wp:effectExtent l="2540" t="4445" r="13970" b="15875"/>
                      <wp:wrapNone/>
                      <wp:docPr id="1" name="自选图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0810" cy="80264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45ADE3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自选图形 4" o:spid="_x0000_s1026" type="#_x0000_t32" style="position:absolute;left:0;text-align:left;margin-left:-4.35pt;margin-top:.75pt;width:110.3pt;height:6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"/>
                  </w:pict>
                </mc:Fallback>
              </mc:AlternateConten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型号</w:t>
            </w:r>
          </w:p>
          <w:p w14:paraId="0C0A6E4E" w14:textId="77777777" w:rsidR="000E7308" w:rsidRDefault="00B367B9">
            <w:pPr>
              <w:pStyle w:val="a4"/>
              <w:ind w:firstLineChars="0" w:firstLine="0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技术指标</w:t>
            </w:r>
          </w:p>
        </w:tc>
        <w:tc>
          <w:tcPr>
            <w:tcW w:w="2959" w:type="dxa"/>
            <w:vAlign w:val="center"/>
          </w:tcPr>
          <w:p w14:paraId="07366BCC" w14:textId="0BFC0765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/>
                <w:sz w:val="28"/>
                <w:szCs w:val="28"/>
              </w:rPr>
              <w:t>LWS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-90</w:t>
            </w:r>
          </w:p>
        </w:tc>
        <w:tc>
          <w:tcPr>
            <w:tcW w:w="3945" w:type="dxa"/>
            <w:vAlign w:val="center"/>
          </w:tcPr>
          <w:p w14:paraId="4DD23332" w14:textId="30B588DA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/>
                <w:sz w:val="28"/>
                <w:szCs w:val="28"/>
              </w:rPr>
              <w:t>LWS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-210</w:t>
            </w:r>
          </w:p>
        </w:tc>
      </w:tr>
      <w:tr w:rsidR="000E7308" w14:paraId="2FE0941D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4E62AD53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控温范围</w:t>
            </w:r>
          </w:p>
        </w:tc>
        <w:tc>
          <w:tcPr>
            <w:tcW w:w="6904" w:type="dxa"/>
            <w:gridSpan w:val="2"/>
            <w:vAlign w:val="center"/>
          </w:tcPr>
          <w:p w14:paraId="3AA03A12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RT+20~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℃</w:t>
            </w:r>
          </w:p>
        </w:tc>
      </w:tr>
      <w:tr w:rsidR="000E7308" w14:paraId="13682FB8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559EF2A0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温度均匀度</w:t>
            </w:r>
          </w:p>
        </w:tc>
        <w:tc>
          <w:tcPr>
            <w:tcW w:w="6904" w:type="dxa"/>
            <w:gridSpan w:val="2"/>
            <w:vAlign w:val="center"/>
          </w:tcPr>
          <w:p w14:paraId="4DCED903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±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℃</w:t>
            </w:r>
          </w:p>
        </w:tc>
      </w:tr>
      <w:tr w:rsidR="000E7308" w14:paraId="0FBB7A90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1EFB6157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温度波动度</w:t>
            </w:r>
          </w:p>
        </w:tc>
        <w:tc>
          <w:tcPr>
            <w:tcW w:w="6904" w:type="dxa"/>
            <w:gridSpan w:val="2"/>
            <w:vAlign w:val="center"/>
          </w:tcPr>
          <w:p w14:paraId="2CD202A0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±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0.5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℃</w:t>
            </w:r>
          </w:p>
        </w:tc>
      </w:tr>
      <w:tr w:rsidR="000E7308" w14:paraId="6C1FD4E8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26598FE6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温度传感器</w:t>
            </w:r>
          </w:p>
        </w:tc>
        <w:tc>
          <w:tcPr>
            <w:tcW w:w="6904" w:type="dxa"/>
            <w:gridSpan w:val="2"/>
            <w:vAlign w:val="center"/>
          </w:tcPr>
          <w:p w14:paraId="54F23D20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工业级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A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级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PT100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温度传感器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品牌：台湾唯乐</w:t>
            </w:r>
          </w:p>
        </w:tc>
      </w:tr>
      <w:tr w:rsidR="000E7308" w14:paraId="27D12D5D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1C37B1C8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控制器</w:t>
            </w:r>
          </w:p>
        </w:tc>
        <w:tc>
          <w:tcPr>
            <w:tcW w:w="6904" w:type="dxa"/>
            <w:gridSpan w:val="2"/>
            <w:vAlign w:val="center"/>
          </w:tcPr>
          <w:p w14:paraId="1FAC15E8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LCD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液晶控制器</w:t>
            </w:r>
          </w:p>
        </w:tc>
      </w:tr>
      <w:tr w:rsidR="000E7308" w14:paraId="037A6F27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1EC61896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转盘速度</w:t>
            </w:r>
          </w:p>
        </w:tc>
        <w:tc>
          <w:tcPr>
            <w:tcW w:w="6904" w:type="dxa"/>
            <w:gridSpan w:val="2"/>
            <w:vAlign w:val="center"/>
          </w:tcPr>
          <w:p w14:paraId="30A9F721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10~12r.p.m</w:t>
            </w:r>
          </w:p>
        </w:tc>
      </w:tr>
      <w:tr w:rsidR="000E7308" w14:paraId="1F707DAB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0B06ED8F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电机</w:t>
            </w:r>
          </w:p>
        </w:tc>
        <w:tc>
          <w:tcPr>
            <w:tcW w:w="6904" w:type="dxa"/>
            <w:gridSpan w:val="2"/>
            <w:vAlign w:val="center"/>
          </w:tcPr>
          <w:p w14:paraId="23D437E1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可调无刷电机</w:t>
            </w:r>
          </w:p>
        </w:tc>
      </w:tr>
      <w:tr w:rsidR="000E7308" w14:paraId="1EDD4225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3991D52D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换气量</w:t>
            </w:r>
          </w:p>
        </w:tc>
        <w:tc>
          <w:tcPr>
            <w:tcW w:w="6904" w:type="dxa"/>
            <w:gridSpan w:val="2"/>
            <w:vAlign w:val="center"/>
          </w:tcPr>
          <w:p w14:paraId="2AABE0D6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0~200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次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小时（可调）</w:t>
            </w:r>
          </w:p>
        </w:tc>
      </w:tr>
      <w:tr w:rsidR="000E7308" w14:paraId="7BCBA3F5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293F3519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定时范围</w:t>
            </w:r>
          </w:p>
        </w:tc>
        <w:tc>
          <w:tcPr>
            <w:tcW w:w="6904" w:type="dxa"/>
            <w:gridSpan w:val="2"/>
            <w:vAlign w:val="center"/>
          </w:tcPr>
          <w:p w14:paraId="78E4C7A3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0-9999min</w:t>
            </w:r>
          </w:p>
        </w:tc>
      </w:tr>
      <w:tr w:rsidR="000E7308" w14:paraId="459A99FD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4E5DF600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测试架</w:t>
            </w:r>
          </w:p>
        </w:tc>
        <w:tc>
          <w:tcPr>
            <w:tcW w:w="6904" w:type="dxa"/>
            <w:gridSpan w:val="2"/>
            <w:vAlign w:val="center"/>
          </w:tcPr>
          <w:p w14:paraId="05B32B8E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可拆卸转盘式</w:t>
            </w:r>
          </w:p>
        </w:tc>
      </w:tr>
      <w:tr w:rsidR="000E7308" w14:paraId="32726DB6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5712499D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电压</w:t>
            </w:r>
          </w:p>
        </w:tc>
        <w:tc>
          <w:tcPr>
            <w:tcW w:w="6904" w:type="dxa"/>
            <w:gridSpan w:val="2"/>
            <w:vAlign w:val="center"/>
          </w:tcPr>
          <w:p w14:paraId="739EE98B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AC220V/50HZ</w:t>
            </w:r>
          </w:p>
        </w:tc>
      </w:tr>
      <w:tr w:rsidR="000E7308" w14:paraId="529ABDB1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6AE7AE77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功率</w:t>
            </w:r>
          </w:p>
        </w:tc>
        <w:tc>
          <w:tcPr>
            <w:tcW w:w="6904" w:type="dxa"/>
            <w:gridSpan w:val="2"/>
            <w:vAlign w:val="center"/>
          </w:tcPr>
          <w:p w14:paraId="551CF2C8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2.4KW</w:t>
            </w:r>
          </w:p>
        </w:tc>
      </w:tr>
      <w:tr w:rsidR="000E7308" w14:paraId="5BE82553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156C23BE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满足标准</w:t>
            </w:r>
          </w:p>
        </w:tc>
        <w:tc>
          <w:tcPr>
            <w:tcW w:w="6904" w:type="dxa"/>
            <w:gridSpan w:val="2"/>
            <w:vAlign w:val="center"/>
          </w:tcPr>
          <w:p w14:paraId="70A3EDD6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JB/T7444-94</w:t>
            </w:r>
          </w:p>
        </w:tc>
      </w:tr>
      <w:tr w:rsidR="000E7308" w14:paraId="284D6356" w14:textId="77777777">
        <w:trPr>
          <w:trHeight w:val="638"/>
          <w:jc w:val="center"/>
        </w:trPr>
        <w:tc>
          <w:tcPr>
            <w:tcW w:w="2254" w:type="dxa"/>
            <w:vAlign w:val="center"/>
          </w:tcPr>
          <w:p w14:paraId="73ECC148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内胆尺寸（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mm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）</w:t>
            </w:r>
          </w:p>
        </w:tc>
        <w:tc>
          <w:tcPr>
            <w:tcW w:w="2959" w:type="dxa"/>
            <w:vAlign w:val="center"/>
          </w:tcPr>
          <w:p w14:paraId="5CBFE915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450X450X450</w:t>
            </w:r>
          </w:p>
        </w:tc>
        <w:tc>
          <w:tcPr>
            <w:tcW w:w="3945" w:type="dxa"/>
            <w:vAlign w:val="center"/>
          </w:tcPr>
          <w:p w14:paraId="495DA345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600X600X600</w:t>
            </w:r>
          </w:p>
        </w:tc>
      </w:tr>
      <w:tr w:rsidR="000E7308" w14:paraId="53E666C3" w14:textId="77777777">
        <w:trPr>
          <w:trHeight w:val="1277"/>
          <w:jc w:val="center"/>
        </w:trPr>
        <w:tc>
          <w:tcPr>
            <w:tcW w:w="2254" w:type="dxa"/>
            <w:vAlign w:val="center"/>
          </w:tcPr>
          <w:p w14:paraId="3BE8A8D8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选配</w:t>
            </w:r>
          </w:p>
        </w:tc>
        <w:tc>
          <w:tcPr>
            <w:tcW w:w="6904" w:type="dxa"/>
            <w:gridSpan w:val="2"/>
            <w:vAlign w:val="center"/>
          </w:tcPr>
          <w:p w14:paraId="67A22EB3" w14:textId="77777777" w:rsidR="000E7308" w:rsidRDefault="00B367B9">
            <w:pPr>
              <w:pStyle w:val="a4"/>
              <w:ind w:firstLineChars="0" w:firstLine="0"/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微型针式打印机、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U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盘存储、可程式控制、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3Q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报告、第三方计量报告</w:t>
            </w:r>
          </w:p>
        </w:tc>
      </w:tr>
    </w:tbl>
    <w:p w14:paraId="49012998" w14:textId="77777777" w:rsidR="000E7308" w:rsidRDefault="00B367B9">
      <w:pPr>
        <w:jc w:val="center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114300" distR="114300" wp14:anchorId="449E1721" wp14:editId="7FEA1BA9">
            <wp:extent cx="3189605" cy="5400040"/>
            <wp:effectExtent l="0" t="0" r="10795" b="10160"/>
            <wp:docPr id="2" name="图片 2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"/>
                    <pic:cNvPicPr>
                      <a:picLocks noChangeAspect="1"/>
                    </pic:cNvPicPr>
                  </pic:nvPicPr>
                  <pic:blipFill>
                    <a:blip r:embed="rId6"/>
                    <a:srcRect l="7092" t="471" r="14517"/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7308">
      <w:pgSz w:w="11906" w:h="16838"/>
      <w:pgMar w:top="850" w:right="850" w:bottom="850" w:left="85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466A09"/>
    <w:multiLevelType w:val="multilevel"/>
    <w:tmpl w:val="0D466A09"/>
    <w:lvl w:ilvl="0">
      <w:start w:val="1"/>
      <w:numFmt w:val="bullet"/>
      <w:lvlText w:val="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1" w15:restartNumberingAfterBreak="0">
    <w:nsid w:val="0FDD43A9"/>
    <w:multiLevelType w:val="multilevel"/>
    <w:tmpl w:val="0FDD43A9"/>
    <w:lvl w:ilvl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D05765"/>
    <w:multiLevelType w:val="multilevel"/>
    <w:tmpl w:val="25D05765"/>
    <w:lvl w:ilvl="0">
      <w:start w:val="1"/>
      <w:numFmt w:val="bullet"/>
      <w:lvlText w:val="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3" w15:restartNumberingAfterBreak="0">
    <w:nsid w:val="2C696197"/>
    <w:multiLevelType w:val="multilevel"/>
    <w:tmpl w:val="2C696197"/>
    <w:lvl w:ilvl="0">
      <w:start w:val="1"/>
      <w:numFmt w:val="bullet"/>
      <w:lvlText w:val="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71E8"/>
    <w:rsid w:val="0007308D"/>
    <w:rsid w:val="000A1A6B"/>
    <w:rsid w:val="000E7308"/>
    <w:rsid w:val="00434CE8"/>
    <w:rsid w:val="007850C6"/>
    <w:rsid w:val="00915FFE"/>
    <w:rsid w:val="00B01E07"/>
    <w:rsid w:val="00B367B9"/>
    <w:rsid w:val="00C61FF2"/>
    <w:rsid w:val="00C871E8"/>
    <w:rsid w:val="00D6734E"/>
    <w:rsid w:val="00DC0D90"/>
    <w:rsid w:val="00F43F64"/>
    <w:rsid w:val="27686A6A"/>
    <w:rsid w:val="69F5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087EBB2"/>
  <w15:docId w15:val="{081C48B0-41E6-4DB8-B0BA-4958E023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 yunqi</cp:lastModifiedBy>
  <cp:revision>3</cp:revision>
  <dcterms:created xsi:type="dcterms:W3CDTF">2019-06-29T02:34:00Z</dcterms:created>
  <dcterms:modified xsi:type="dcterms:W3CDTF">2020-08-28T07:35:00Z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