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5395B6">
      <w:pPr>
        <w:pStyle w:val="2"/>
        <w:bidi w:val="0"/>
        <w:rPr>
          <w:rFonts w:hint="eastAsia"/>
        </w:rPr>
      </w:pPr>
      <w:bookmarkStart w:id="0" w:name="_GoBack"/>
      <w:r>
        <w:rPr>
          <w:rFonts w:hint="eastAsia"/>
        </w:rPr>
        <w:t>SFK-503V</w:t>
      </w:r>
      <w:bookmarkEnd w:id="0"/>
      <w:r>
        <w:rPr>
          <w:rFonts w:hint="eastAsia"/>
        </w:rPr>
        <w:t>型卡氏水分仪</w:t>
      </w:r>
    </w:p>
    <w:tbl>
      <w:tblPr>
        <w:tblStyle w:val="3"/>
        <w:tblpPr w:leftFromText="180" w:rightFromText="180" w:vertAnchor="text" w:horzAnchor="page" w:tblpXSpec="center" w:tblpY="119"/>
        <w:tblOverlap w:val="never"/>
        <w:tblW w:w="9033" w:type="dxa"/>
        <w:jc w:val="center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2"/>
        <w:gridCol w:w="7168"/>
        <w:gridCol w:w="933"/>
      </w:tblGrid>
      <w:tr w14:paraId="313DF917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932" w:type="dxa"/>
            <w:noWrap w:val="0"/>
            <w:vAlign w:val="center"/>
          </w:tcPr>
          <w:p w14:paraId="63930A58">
            <w:pPr>
              <w:pStyle w:val="5"/>
              <w:bidi w:val="0"/>
            </w:pPr>
            <w:r>
              <w:t>序号</w:t>
            </w:r>
          </w:p>
        </w:tc>
        <w:tc>
          <w:tcPr>
            <w:tcW w:w="7168" w:type="dxa"/>
            <w:noWrap w:val="0"/>
            <w:vAlign w:val="center"/>
          </w:tcPr>
          <w:p w14:paraId="33E1635F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名称及规格</w:t>
            </w:r>
          </w:p>
        </w:tc>
        <w:tc>
          <w:tcPr>
            <w:tcW w:w="933" w:type="dxa"/>
            <w:noWrap w:val="0"/>
            <w:vAlign w:val="center"/>
          </w:tcPr>
          <w:p w14:paraId="301A4156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数量</w:t>
            </w:r>
          </w:p>
        </w:tc>
      </w:tr>
      <w:tr w14:paraId="3D7405A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932" w:type="dxa"/>
            <w:noWrap w:val="0"/>
            <w:vAlign w:val="center"/>
          </w:tcPr>
          <w:p w14:paraId="5326DBE5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7168" w:type="dxa"/>
            <w:noWrap w:val="0"/>
            <w:vAlign w:val="center"/>
          </w:tcPr>
          <w:p w14:paraId="3B1FF413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SFK-503V型卡氏水分仪</w:t>
            </w:r>
          </w:p>
        </w:tc>
        <w:tc>
          <w:tcPr>
            <w:tcW w:w="933" w:type="dxa"/>
            <w:noWrap w:val="0"/>
            <w:vAlign w:val="center"/>
          </w:tcPr>
          <w:p w14:paraId="5658E722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 台</w:t>
            </w:r>
          </w:p>
        </w:tc>
      </w:tr>
      <w:tr w14:paraId="7AC7E878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932" w:type="dxa"/>
            <w:noWrap w:val="0"/>
            <w:vAlign w:val="center"/>
          </w:tcPr>
          <w:p w14:paraId="25811272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7168" w:type="dxa"/>
            <w:tcBorders>
              <w:bottom w:val="single" w:color="auto" w:sz="2" w:space="0"/>
            </w:tcBorders>
            <w:noWrap w:val="0"/>
            <w:vAlign w:val="center"/>
          </w:tcPr>
          <w:p w14:paraId="3B699847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SFK-503V-1型溶剂管理器</w:t>
            </w:r>
          </w:p>
        </w:tc>
        <w:tc>
          <w:tcPr>
            <w:tcW w:w="933" w:type="dxa"/>
            <w:noWrap w:val="0"/>
            <w:vAlign w:val="center"/>
          </w:tcPr>
          <w:p w14:paraId="654928F1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 台</w:t>
            </w:r>
          </w:p>
        </w:tc>
      </w:tr>
      <w:tr w14:paraId="2F9EC66E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  <w:jc w:val="center"/>
        </w:trPr>
        <w:tc>
          <w:tcPr>
            <w:tcW w:w="932" w:type="dxa"/>
            <w:noWrap w:val="0"/>
            <w:vAlign w:val="center"/>
          </w:tcPr>
          <w:p w14:paraId="2A3252B9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7168" w:type="dxa"/>
            <w:tcBorders>
              <w:bottom w:val="single" w:color="auto" w:sz="2" w:space="0"/>
            </w:tcBorders>
            <w:noWrap w:val="0"/>
            <w:vAlign w:val="center"/>
          </w:tcPr>
          <w:p w14:paraId="790EAC43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500mL进液瓶（含瓶盖及盖芯）</w:t>
            </w:r>
          </w:p>
        </w:tc>
        <w:tc>
          <w:tcPr>
            <w:tcW w:w="933" w:type="dxa"/>
            <w:noWrap w:val="0"/>
            <w:vAlign w:val="center"/>
          </w:tcPr>
          <w:p w14:paraId="27BC1E3B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 套</w:t>
            </w:r>
          </w:p>
        </w:tc>
      </w:tr>
      <w:tr w14:paraId="2DB11077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932" w:type="dxa"/>
            <w:noWrap w:val="0"/>
            <w:vAlign w:val="center"/>
          </w:tcPr>
          <w:p w14:paraId="528FEED4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7168" w:type="dxa"/>
            <w:tcBorders>
              <w:bottom w:val="single" w:color="auto" w:sz="2" w:space="0"/>
            </w:tcBorders>
            <w:noWrap w:val="0"/>
            <w:vAlign w:val="center"/>
          </w:tcPr>
          <w:p w14:paraId="28E816D9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1000mL废液瓶（含瓶盖及盖芯）</w:t>
            </w:r>
          </w:p>
        </w:tc>
        <w:tc>
          <w:tcPr>
            <w:tcW w:w="933" w:type="dxa"/>
            <w:noWrap w:val="0"/>
            <w:vAlign w:val="center"/>
          </w:tcPr>
          <w:p w14:paraId="33553F06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 套</w:t>
            </w:r>
          </w:p>
        </w:tc>
      </w:tr>
      <w:tr w14:paraId="19472722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932" w:type="dxa"/>
            <w:noWrap w:val="0"/>
            <w:vAlign w:val="center"/>
          </w:tcPr>
          <w:p w14:paraId="59279BA2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7168" w:type="dxa"/>
            <w:tcBorders>
              <w:bottom w:val="single" w:color="auto" w:sz="2" w:space="0"/>
            </w:tcBorders>
            <w:noWrap w:val="0"/>
            <w:vAlign w:val="center"/>
          </w:tcPr>
          <w:p w14:paraId="6B72F042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500mL滴定瓶（含瓶盖及盖芯）</w:t>
            </w:r>
          </w:p>
        </w:tc>
        <w:tc>
          <w:tcPr>
            <w:tcW w:w="933" w:type="dxa"/>
            <w:noWrap w:val="0"/>
            <w:vAlign w:val="center"/>
          </w:tcPr>
          <w:p w14:paraId="4F26A833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 套</w:t>
            </w:r>
          </w:p>
        </w:tc>
      </w:tr>
      <w:tr w14:paraId="42D3DCC2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932" w:type="dxa"/>
            <w:noWrap w:val="0"/>
            <w:vAlign w:val="center"/>
          </w:tcPr>
          <w:p w14:paraId="660A9281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6</w:t>
            </w:r>
          </w:p>
        </w:tc>
        <w:tc>
          <w:tcPr>
            <w:tcW w:w="7168" w:type="dxa"/>
            <w:tcBorders>
              <w:bottom w:val="single" w:color="auto" w:sz="2" w:space="0"/>
            </w:tcBorders>
            <w:noWrap w:val="0"/>
            <w:vAlign w:val="center"/>
          </w:tcPr>
          <w:p w14:paraId="34607B98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 xml:space="preserve">防扩散滴定管 （61543200）                     </w:t>
            </w:r>
          </w:p>
        </w:tc>
        <w:tc>
          <w:tcPr>
            <w:tcW w:w="933" w:type="dxa"/>
            <w:noWrap w:val="0"/>
            <w:vAlign w:val="center"/>
          </w:tcPr>
          <w:p w14:paraId="1FD51105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 根</w:t>
            </w:r>
          </w:p>
        </w:tc>
      </w:tr>
      <w:tr w14:paraId="5E49ABD2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932" w:type="dxa"/>
            <w:noWrap w:val="0"/>
            <w:vAlign w:val="center"/>
          </w:tcPr>
          <w:p w14:paraId="5F6DC98A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7</w:t>
            </w:r>
          </w:p>
        </w:tc>
        <w:tc>
          <w:tcPr>
            <w:tcW w:w="7168" w:type="dxa"/>
            <w:tcBorders>
              <w:bottom w:val="single" w:color="auto" w:sz="2" w:space="0"/>
            </w:tcBorders>
            <w:noWrap w:val="0"/>
            <w:vAlign w:val="center"/>
          </w:tcPr>
          <w:p w14:paraId="1C973E33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滴定管装置10mL(SC5.461.064，已安装于主机)</w:t>
            </w:r>
          </w:p>
        </w:tc>
        <w:tc>
          <w:tcPr>
            <w:tcW w:w="933" w:type="dxa"/>
            <w:noWrap w:val="0"/>
            <w:vAlign w:val="center"/>
          </w:tcPr>
          <w:p w14:paraId="6DDD3A68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 套</w:t>
            </w:r>
          </w:p>
        </w:tc>
      </w:tr>
      <w:tr w14:paraId="493E2664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932" w:type="dxa"/>
            <w:noWrap w:val="0"/>
            <w:vAlign w:val="center"/>
          </w:tcPr>
          <w:p w14:paraId="32979A45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8</w:t>
            </w:r>
          </w:p>
        </w:tc>
        <w:tc>
          <w:tcPr>
            <w:tcW w:w="7168" w:type="dxa"/>
            <w:tcBorders>
              <w:bottom w:val="single" w:color="auto" w:sz="2" w:space="0"/>
            </w:tcBorders>
            <w:noWrap w:val="0"/>
            <w:vAlign w:val="center"/>
          </w:tcPr>
          <w:p w14:paraId="0842FAA6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搅拌珠(φ7×30)</w:t>
            </w:r>
          </w:p>
        </w:tc>
        <w:tc>
          <w:tcPr>
            <w:tcW w:w="933" w:type="dxa"/>
            <w:noWrap w:val="0"/>
            <w:vAlign w:val="center"/>
          </w:tcPr>
          <w:p w14:paraId="1D72DA2C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3 只</w:t>
            </w:r>
          </w:p>
        </w:tc>
      </w:tr>
      <w:tr w14:paraId="427F4A7C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932" w:type="dxa"/>
            <w:noWrap w:val="0"/>
            <w:vAlign w:val="center"/>
          </w:tcPr>
          <w:p w14:paraId="25ED794A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9</w:t>
            </w:r>
          </w:p>
        </w:tc>
        <w:tc>
          <w:tcPr>
            <w:tcW w:w="7168" w:type="dxa"/>
            <w:tcBorders>
              <w:bottom w:val="single" w:color="auto" w:sz="2" w:space="0"/>
            </w:tcBorders>
            <w:noWrap w:val="0"/>
            <w:vAlign w:val="center"/>
          </w:tcPr>
          <w:p w14:paraId="4306FE71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干燥筒</w:t>
            </w:r>
          </w:p>
        </w:tc>
        <w:tc>
          <w:tcPr>
            <w:tcW w:w="933" w:type="dxa"/>
            <w:noWrap w:val="0"/>
            <w:vAlign w:val="center"/>
          </w:tcPr>
          <w:p w14:paraId="778DD988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 套</w:t>
            </w:r>
          </w:p>
        </w:tc>
      </w:tr>
      <w:tr w14:paraId="29D1A51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932" w:type="dxa"/>
            <w:noWrap w:val="0"/>
            <w:vAlign w:val="center"/>
          </w:tcPr>
          <w:p w14:paraId="0BCF9690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7168" w:type="dxa"/>
            <w:tcBorders>
              <w:bottom w:val="single" w:color="auto" w:sz="2" w:space="0"/>
            </w:tcBorders>
            <w:noWrap w:val="0"/>
            <w:vAlign w:val="center"/>
          </w:tcPr>
          <w:p w14:paraId="72663270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干燥器瓶</w:t>
            </w:r>
          </w:p>
        </w:tc>
        <w:tc>
          <w:tcPr>
            <w:tcW w:w="933" w:type="dxa"/>
            <w:noWrap w:val="0"/>
            <w:vAlign w:val="center"/>
          </w:tcPr>
          <w:p w14:paraId="1564ECEC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 套</w:t>
            </w:r>
          </w:p>
        </w:tc>
      </w:tr>
      <w:tr w14:paraId="67D9BCE4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932" w:type="dxa"/>
            <w:noWrap w:val="0"/>
            <w:vAlign w:val="center"/>
          </w:tcPr>
          <w:p w14:paraId="08DD15C7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11</w:t>
            </w:r>
          </w:p>
        </w:tc>
        <w:tc>
          <w:tcPr>
            <w:tcW w:w="7168" w:type="dxa"/>
            <w:tcBorders>
              <w:bottom w:val="single" w:color="auto" w:sz="2" w:space="0"/>
            </w:tcBorders>
            <w:noWrap w:val="0"/>
            <w:vAlign w:val="center"/>
          </w:tcPr>
          <w:p w14:paraId="615245C8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废液进气</w:t>
            </w:r>
            <w:r>
              <w:t>管（</w:t>
            </w:r>
            <w:r>
              <w:rPr>
                <w:rFonts w:hint="eastAsia"/>
              </w:rPr>
              <w:t>L=520mm，含接头）</w:t>
            </w:r>
          </w:p>
        </w:tc>
        <w:tc>
          <w:tcPr>
            <w:tcW w:w="933" w:type="dxa"/>
            <w:noWrap w:val="0"/>
            <w:vAlign w:val="center"/>
          </w:tcPr>
          <w:p w14:paraId="1D5DAC35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 根</w:t>
            </w:r>
          </w:p>
        </w:tc>
      </w:tr>
      <w:tr w14:paraId="549C6DBC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  <w:jc w:val="center"/>
        </w:trPr>
        <w:tc>
          <w:tcPr>
            <w:tcW w:w="932" w:type="dxa"/>
            <w:noWrap w:val="0"/>
            <w:vAlign w:val="center"/>
          </w:tcPr>
          <w:p w14:paraId="6E2557CD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12</w:t>
            </w:r>
          </w:p>
        </w:tc>
        <w:tc>
          <w:tcPr>
            <w:tcW w:w="7168" w:type="dxa"/>
            <w:tcBorders>
              <w:bottom w:val="single" w:color="auto" w:sz="2" w:space="0"/>
            </w:tcBorders>
            <w:noWrap w:val="0"/>
            <w:vAlign w:val="center"/>
          </w:tcPr>
          <w:p w14:paraId="21C14FE3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进液进气</w:t>
            </w:r>
            <w:r>
              <w:t>管（</w:t>
            </w:r>
            <w:r>
              <w:rPr>
                <w:rFonts w:hint="eastAsia"/>
              </w:rPr>
              <w:t>L=580mm，含接头）</w:t>
            </w:r>
          </w:p>
        </w:tc>
        <w:tc>
          <w:tcPr>
            <w:tcW w:w="933" w:type="dxa"/>
            <w:noWrap w:val="0"/>
            <w:vAlign w:val="center"/>
          </w:tcPr>
          <w:p w14:paraId="55015583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 根</w:t>
            </w:r>
          </w:p>
        </w:tc>
      </w:tr>
      <w:tr w14:paraId="6AC1EF60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932" w:type="dxa"/>
            <w:noWrap w:val="0"/>
            <w:vAlign w:val="center"/>
          </w:tcPr>
          <w:p w14:paraId="42B0C761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13</w:t>
            </w:r>
          </w:p>
        </w:tc>
        <w:tc>
          <w:tcPr>
            <w:tcW w:w="7168" w:type="dxa"/>
            <w:tcBorders>
              <w:bottom w:val="single" w:color="auto" w:sz="2" w:space="0"/>
            </w:tcBorders>
            <w:noWrap w:val="0"/>
            <w:vAlign w:val="center"/>
          </w:tcPr>
          <w:p w14:paraId="068C30B9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废液</w:t>
            </w:r>
            <w:r>
              <w:t>管（</w:t>
            </w:r>
            <w:r>
              <w:rPr>
                <w:rFonts w:hint="eastAsia"/>
              </w:rPr>
              <w:t>L=800mm，含接头）</w:t>
            </w:r>
          </w:p>
        </w:tc>
        <w:tc>
          <w:tcPr>
            <w:tcW w:w="933" w:type="dxa"/>
            <w:noWrap w:val="0"/>
            <w:vAlign w:val="center"/>
          </w:tcPr>
          <w:p w14:paraId="4CD4D5F2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 根</w:t>
            </w:r>
          </w:p>
        </w:tc>
      </w:tr>
      <w:tr w14:paraId="6AFEE342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932" w:type="dxa"/>
            <w:noWrap w:val="0"/>
            <w:vAlign w:val="center"/>
          </w:tcPr>
          <w:p w14:paraId="4ABA8785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14</w:t>
            </w:r>
          </w:p>
        </w:tc>
        <w:tc>
          <w:tcPr>
            <w:tcW w:w="7168" w:type="dxa"/>
            <w:tcBorders>
              <w:bottom w:val="single" w:color="auto" w:sz="2" w:space="0"/>
            </w:tcBorders>
            <w:noWrap w:val="0"/>
            <w:vAlign w:val="center"/>
          </w:tcPr>
          <w:p w14:paraId="6C5FF186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进液</w:t>
            </w:r>
            <w:r>
              <w:t>管（</w:t>
            </w:r>
            <w:r>
              <w:rPr>
                <w:rFonts w:hint="eastAsia"/>
              </w:rPr>
              <w:t>L=800mm，含接头）</w:t>
            </w:r>
          </w:p>
        </w:tc>
        <w:tc>
          <w:tcPr>
            <w:tcW w:w="933" w:type="dxa"/>
            <w:noWrap w:val="0"/>
            <w:vAlign w:val="center"/>
          </w:tcPr>
          <w:p w14:paraId="4CDE19B3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 根</w:t>
            </w:r>
          </w:p>
        </w:tc>
      </w:tr>
      <w:tr w14:paraId="4E04092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932" w:type="dxa"/>
            <w:noWrap w:val="0"/>
            <w:vAlign w:val="center"/>
          </w:tcPr>
          <w:p w14:paraId="13DE1634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15</w:t>
            </w:r>
          </w:p>
        </w:tc>
        <w:tc>
          <w:tcPr>
            <w:tcW w:w="7168" w:type="dxa"/>
            <w:tcBorders>
              <w:bottom w:val="single" w:color="auto" w:sz="2" w:space="0"/>
            </w:tcBorders>
            <w:noWrap w:val="0"/>
            <w:vAlign w:val="center"/>
          </w:tcPr>
          <w:p w14:paraId="468DC9D8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滴定</w:t>
            </w:r>
            <w:r>
              <w:t>管（</w:t>
            </w:r>
            <w:r>
              <w:rPr>
                <w:rFonts w:hint="eastAsia"/>
              </w:rPr>
              <w:t>L=700mm，含接头）</w:t>
            </w:r>
          </w:p>
        </w:tc>
        <w:tc>
          <w:tcPr>
            <w:tcW w:w="933" w:type="dxa"/>
            <w:noWrap w:val="0"/>
            <w:vAlign w:val="center"/>
          </w:tcPr>
          <w:p w14:paraId="78B5995E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 根</w:t>
            </w:r>
          </w:p>
        </w:tc>
      </w:tr>
      <w:tr w14:paraId="510FB70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932" w:type="dxa"/>
            <w:noWrap w:val="0"/>
            <w:vAlign w:val="center"/>
          </w:tcPr>
          <w:p w14:paraId="1C38C067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16</w:t>
            </w:r>
          </w:p>
        </w:tc>
        <w:tc>
          <w:tcPr>
            <w:tcW w:w="7168" w:type="dxa"/>
            <w:tcBorders>
              <w:bottom w:val="single" w:color="auto" w:sz="2" w:space="0"/>
            </w:tcBorders>
            <w:noWrap w:val="0"/>
            <w:vAlign w:val="center"/>
          </w:tcPr>
          <w:p w14:paraId="1B5C0676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泵</w:t>
            </w:r>
            <w:r>
              <w:t>管（</w:t>
            </w:r>
            <w:r>
              <w:rPr>
                <w:rFonts w:hint="eastAsia"/>
              </w:rPr>
              <w:t>L=240mm，含接头）</w:t>
            </w:r>
          </w:p>
        </w:tc>
        <w:tc>
          <w:tcPr>
            <w:tcW w:w="933" w:type="dxa"/>
            <w:noWrap w:val="0"/>
            <w:vAlign w:val="center"/>
          </w:tcPr>
          <w:p w14:paraId="217DA503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 根</w:t>
            </w:r>
          </w:p>
        </w:tc>
      </w:tr>
      <w:tr w14:paraId="1E07C846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932" w:type="dxa"/>
            <w:noWrap w:val="0"/>
            <w:vAlign w:val="center"/>
          </w:tcPr>
          <w:p w14:paraId="2F0DFE0B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17</w:t>
            </w:r>
          </w:p>
        </w:tc>
        <w:tc>
          <w:tcPr>
            <w:tcW w:w="7168" w:type="dxa"/>
            <w:tcBorders>
              <w:bottom w:val="single" w:color="auto" w:sz="2" w:space="0"/>
            </w:tcBorders>
            <w:noWrap w:val="0"/>
            <w:vAlign w:val="center"/>
          </w:tcPr>
          <w:p w14:paraId="682B196A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防扩散</w:t>
            </w:r>
            <w:r>
              <w:t>管（</w:t>
            </w:r>
            <w:r>
              <w:rPr>
                <w:rFonts w:hint="eastAsia"/>
              </w:rPr>
              <w:t>L=450mm，含接头）</w:t>
            </w:r>
          </w:p>
        </w:tc>
        <w:tc>
          <w:tcPr>
            <w:tcW w:w="933" w:type="dxa"/>
            <w:noWrap w:val="0"/>
            <w:vAlign w:val="center"/>
          </w:tcPr>
          <w:p w14:paraId="75810079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 根</w:t>
            </w:r>
          </w:p>
        </w:tc>
      </w:tr>
      <w:tr w14:paraId="450BA67A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  <w:jc w:val="center"/>
        </w:trPr>
        <w:tc>
          <w:tcPr>
            <w:tcW w:w="932" w:type="dxa"/>
            <w:noWrap w:val="0"/>
            <w:vAlign w:val="center"/>
          </w:tcPr>
          <w:p w14:paraId="01E1B19E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18</w:t>
            </w:r>
          </w:p>
        </w:tc>
        <w:tc>
          <w:tcPr>
            <w:tcW w:w="7168" w:type="dxa"/>
            <w:tcBorders>
              <w:bottom w:val="single" w:color="auto" w:sz="2" w:space="0"/>
            </w:tcBorders>
            <w:noWrap w:val="0"/>
            <w:vAlign w:val="center"/>
          </w:tcPr>
          <w:p w14:paraId="380BC644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进样伴热管放置筒</w:t>
            </w:r>
          </w:p>
        </w:tc>
        <w:tc>
          <w:tcPr>
            <w:tcW w:w="933" w:type="dxa"/>
            <w:noWrap w:val="0"/>
            <w:vAlign w:val="center"/>
          </w:tcPr>
          <w:p w14:paraId="5DD2DB57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 套</w:t>
            </w:r>
          </w:p>
        </w:tc>
      </w:tr>
      <w:tr w14:paraId="0CC42AF0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932" w:type="dxa"/>
            <w:noWrap w:val="0"/>
            <w:vAlign w:val="center"/>
          </w:tcPr>
          <w:p w14:paraId="77C17BC9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19</w:t>
            </w:r>
          </w:p>
        </w:tc>
        <w:tc>
          <w:tcPr>
            <w:tcW w:w="7168" w:type="dxa"/>
            <w:tcBorders>
              <w:bottom w:val="single" w:color="auto" w:sz="2" w:space="0"/>
            </w:tcBorders>
            <w:noWrap w:val="0"/>
            <w:vAlign w:val="center"/>
          </w:tcPr>
          <w:p w14:paraId="22A7BF0A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 xml:space="preserve">微量进样器（100μL）     </w:t>
            </w:r>
          </w:p>
        </w:tc>
        <w:tc>
          <w:tcPr>
            <w:tcW w:w="933" w:type="dxa"/>
            <w:noWrap w:val="0"/>
            <w:vAlign w:val="center"/>
          </w:tcPr>
          <w:p w14:paraId="264E8987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 支</w:t>
            </w:r>
          </w:p>
        </w:tc>
      </w:tr>
      <w:tr w14:paraId="2116086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932" w:type="dxa"/>
            <w:noWrap w:val="0"/>
            <w:vAlign w:val="center"/>
          </w:tcPr>
          <w:p w14:paraId="054C42A1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20</w:t>
            </w:r>
          </w:p>
        </w:tc>
        <w:tc>
          <w:tcPr>
            <w:tcW w:w="7168" w:type="dxa"/>
            <w:noWrap w:val="0"/>
            <w:vAlign w:val="center"/>
          </w:tcPr>
          <w:p w14:paraId="0D807CB3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微量进样器（1mL）</w:t>
            </w:r>
          </w:p>
        </w:tc>
        <w:tc>
          <w:tcPr>
            <w:tcW w:w="933" w:type="dxa"/>
            <w:noWrap w:val="0"/>
            <w:vAlign w:val="center"/>
          </w:tcPr>
          <w:p w14:paraId="1F541BA4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 支</w:t>
            </w:r>
          </w:p>
        </w:tc>
      </w:tr>
      <w:tr w14:paraId="67F7092F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932" w:type="dxa"/>
            <w:noWrap w:val="0"/>
            <w:vAlign w:val="center"/>
          </w:tcPr>
          <w:p w14:paraId="071DE04D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21</w:t>
            </w:r>
          </w:p>
        </w:tc>
        <w:tc>
          <w:tcPr>
            <w:tcW w:w="7168" w:type="dxa"/>
            <w:noWrap w:val="0"/>
            <w:vAlign w:val="center"/>
          </w:tcPr>
          <w:p w14:paraId="150792DF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真空硅脂（7501）</w:t>
            </w:r>
          </w:p>
        </w:tc>
        <w:tc>
          <w:tcPr>
            <w:tcW w:w="933" w:type="dxa"/>
            <w:noWrap w:val="0"/>
            <w:vAlign w:val="center"/>
          </w:tcPr>
          <w:p w14:paraId="1644A761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 瓶</w:t>
            </w:r>
          </w:p>
        </w:tc>
      </w:tr>
      <w:tr w14:paraId="0AD09ACE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932" w:type="dxa"/>
            <w:noWrap w:val="0"/>
            <w:vAlign w:val="center"/>
          </w:tcPr>
          <w:p w14:paraId="1808A858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22</w:t>
            </w:r>
          </w:p>
        </w:tc>
        <w:tc>
          <w:tcPr>
            <w:tcW w:w="7168" w:type="dxa"/>
            <w:noWrap w:val="0"/>
            <w:vAlign w:val="center"/>
          </w:tcPr>
          <w:p w14:paraId="4CE2A49A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干燥剂（5A分子筛500g）</w:t>
            </w:r>
          </w:p>
        </w:tc>
        <w:tc>
          <w:tcPr>
            <w:tcW w:w="933" w:type="dxa"/>
            <w:noWrap w:val="0"/>
            <w:vAlign w:val="center"/>
          </w:tcPr>
          <w:p w14:paraId="7A3C5314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 瓶</w:t>
            </w:r>
          </w:p>
        </w:tc>
      </w:tr>
      <w:tr w14:paraId="7699AD67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932" w:type="dxa"/>
            <w:noWrap w:val="0"/>
            <w:vAlign w:val="center"/>
          </w:tcPr>
          <w:p w14:paraId="0E6DB092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23</w:t>
            </w:r>
          </w:p>
        </w:tc>
        <w:tc>
          <w:tcPr>
            <w:tcW w:w="7168" w:type="dxa"/>
            <w:noWrap w:val="0"/>
            <w:vAlign w:val="center"/>
          </w:tcPr>
          <w:p w14:paraId="3A08E739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KF-4试剂（KF-4A、KF-4B试剂各1瓶），（单独包装）</w:t>
            </w:r>
          </w:p>
        </w:tc>
        <w:tc>
          <w:tcPr>
            <w:tcW w:w="933" w:type="dxa"/>
            <w:noWrap w:val="0"/>
            <w:vAlign w:val="center"/>
          </w:tcPr>
          <w:p w14:paraId="695AC9A7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 套</w:t>
            </w:r>
          </w:p>
        </w:tc>
      </w:tr>
      <w:tr w14:paraId="66EA9A0C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932" w:type="dxa"/>
            <w:noWrap w:val="0"/>
            <w:vAlign w:val="center"/>
          </w:tcPr>
          <w:p w14:paraId="19BED2C8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24</w:t>
            </w:r>
          </w:p>
        </w:tc>
        <w:tc>
          <w:tcPr>
            <w:tcW w:w="7168" w:type="dxa"/>
            <w:noWrap w:val="0"/>
            <w:vAlign w:val="center"/>
          </w:tcPr>
          <w:p w14:paraId="48AD6454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保险丝Φ5×20 ( 3A )</w:t>
            </w:r>
          </w:p>
        </w:tc>
        <w:tc>
          <w:tcPr>
            <w:tcW w:w="933" w:type="dxa"/>
            <w:noWrap w:val="0"/>
            <w:vAlign w:val="center"/>
          </w:tcPr>
          <w:p w14:paraId="4501AA6F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2 只</w:t>
            </w:r>
          </w:p>
        </w:tc>
      </w:tr>
      <w:tr w14:paraId="4567014B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932" w:type="dxa"/>
            <w:noWrap w:val="0"/>
            <w:vAlign w:val="center"/>
          </w:tcPr>
          <w:p w14:paraId="455D76FE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25</w:t>
            </w:r>
          </w:p>
        </w:tc>
        <w:tc>
          <w:tcPr>
            <w:tcW w:w="7168" w:type="dxa"/>
            <w:noWrap w:val="0"/>
            <w:vAlign w:val="center"/>
          </w:tcPr>
          <w:p w14:paraId="43F34AFB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通用电源线</w:t>
            </w:r>
          </w:p>
        </w:tc>
        <w:tc>
          <w:tcPr>
            <w:tcW w:w="933" w:type="dxa"/>
            <w:noWrap w:val="0"/>
            <w:vAlign w:val="center"/>
          </w:tcPr>
          <w:p w14:paraId="1C20A85A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 根</w:t>
            </w:r>
          </w:p>
        </w:tc>
      </w:tr>
      <w:tr w14:paraId="4E266265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932" w:type="dxa"/>
            <w:noWrap w:val="0"/>
            <w:vAlign w:val="center"/>
          </w:tcPr>
          <w:p w14:paraId="319A4EA5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26</w:t>
            </w:r>
          </w:p>
        </w:tc>
        <w:tc>
          <w:tcPr>
            <w:tcW w:w="7168" w:type="dxa"/>
            <w:noWrap w:val="0"/>
            <w:vAlign w:val="center"/>
          </w:tcPr>
          <w:p w14:paraId="70541671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M12-5  D型连接线（主机与溶剂管理器连接线）</w:t>
            </w:r>
          </w:p>
        </w:tc>
        <w:tc>
          <w:tcPr>
            <w:tcW w:w="933" w:type="dxa"/>
            <w:noWrap w:val="0"/>
            <w:vAlign w:val="center"/>
          </w:tcPr>
          <w:p w14:paraId="45DD416E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 根</w:t>
            </w:r>
          </w:p>
        </w:tc>
      </w:tr>
      <w:tr w14:paraId="3D193674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932" w:type="dxa"/>
            <w:noWrap w:val="0"/>
            <w:vAlign w:val="center"/>
          </w:tcPr>
          <w:p w14:paraId="241FB9E7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27</w:t>
            </w:r>
          </w:p>
        </w:tc>
        <w:tc>
          <w:tcPr>
            <w:tcW w:w="7168" w:type="dxa"/>
            <w:noWrap w:val="0"/>
            <w:vAlign w:val="center"/>
          </w:tcPr>
          <w:p w14:paraId="1080B570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232通讯线（DB9F/F交叉线）1米</w:t>
            </w:r>
          </w:p>
        </w:tc>
        <w:tc>
          <w:tcPr>
            <w:tcW w:w="933" w:type="dxa"/>
            <w:noWrap w:val="0"/>
            <w:vAlign w:val="center"/>
          </w:tcPr>
          <w:p w14:paraId="5BD98C23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 根</w:t>
            </w:r>
          </w:p>
        </w:tc>
      </w:tr>
      <w:tr w14:paraId="7E4EE5A6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932" w:type="dxa"/>
            <w:noWrap w:val="0"/>
            <w:vAlign w:val="center"/>
          </w:tcPr>
          <w:p w14:paraId="00095B63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28</w:t>
            </w:r>
          </w:p>
        </w:tc>
        <w:tc>
          <w:tcPr>
            <w:tcW w:w="7168" w:type="dxa"/>
            <w:noWrap w:val="0"/>
            <w:vAlign w:val="center"/>
          </w:tcPr>
          <w:p w14:paraId="575C26C7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USB通讯连线（A型公-A型公），1.8米</w:t>
            </w:r>
          </w:p>
        </w:tc>
        <w:tc>
          <w:tcPr>
            <w:tcW w:w="933" w:type="dxa"/>
            <w:noWrap w:val="0"/>
            <w:vAlign w:val="center"/>
          </w:tcPr>
          <w:p w14:paraId="5874B3D7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 根</w:t>
            </w:r>
          </w:p>
        </w:tc>
      </w:tr>
      <w:tr w14:paraId="6EA9BCB3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932" w:type="dxa"/>
            <w:noWrap w:val="0"/>
            <w:vAlign w:val="center"/>
          </w:tcPr>
          <w:p w14:paraId="46A6CB58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29</w:t>
            </w:r>
          </w:p>
        </w:tc>
        <w:tc>
          <w:tcPr>
            <w:tcW w:w="7168" w:type="dxa"/>
            <w:noWrap w:val="0"/>
            <w:vAlign w:val="center"/>
          </w:tcPr>
          <w:p w14:paraId="1044EFA5">
            <w:pPr>
              <w:pStyle w:val="5"/>
              <w:bidi w:val="0"/>
              <w:rPr>
                <w:rFonts w:hint="eastAsia"/>
              </w:rPr>
            </w:pPr>
            <w:r>
              <w:t>电容屏</w:t>
            </w:r>
            <w:r>
              <w:rPr>
                <w:rFonts w:hint="eastAsia"/>
              </w:rPr>
              <w:t>触摸笔</w:t>
            </w:r>
          </w:p>
        </w:tc>
        <w:tc>
          <w:tcPr>
            <w:tcW w:w="933" w:type="dxa"/>
            <w:noWrap w:val="0"/>
            <w:vAlign w:val="center"/>
          </w:tcPr>
          <w:p w14:paraId="692B311A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1支</w:t>
            </w:r>
          </w:p>
        </w:tc>
      </w:tr>
      <w:tr w14:paraId="60BB490B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932" w:type="dxa"/>
            <w:noWrap w:val="0"/>
            <w:vAlign w:val="center"/>
          </w:tcPr>
          <w:p w14:paraId="06FFEB26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30</w:t>
            </w:r>
          </w:p>
        </w:tc>
        <w:tc>
          <w:tcPr>
            <w:tcW w:w="7168" w:type="dxa"/>
            <w:noWrap w:val="0"/>
            <w:vAlign w:val="center"/>
          </w:tcPr>
          <w:p w14:paraId="55DAF3AA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使用说明书</w:t>
            </w:r>
          </w:p>
        </w:tc>
        <w:tc>
          <w:tcPr>
            <w:tcW w:w="933" w:type="dxa"/>
            <w:noWrap w:val="0"/>
            <w:vAlign w:val="center"/>
          </w:tcPr>
          <w:p w14:paraId="56EDC85C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 本</w:t>
            </w:r>
          </w:p>
        </w:tc>
      </w:tr>
      <w:tr w14:paraId="74E68153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932" w:type="dxa"/>
            <w:noWrap w:val="0"/>
            <w:vAlign w:val="center"/>
          </w:tcPr>
          <w:p w14:paraId="33E974E0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31</w:t>
            </w:r>
          </w:p>
        </w:tc>
        <w:tc>
          <w:tcPr>
            <w:tcW w:w="7168" w:type="dxa"/>
            <w:noWrap w:val="0"/>
            <w:vAlign w:val="center"/>
          </w:tcPr>
          <w:p w14:paraId="71FDFF28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简易操作指南</w:t>
            </w:r>
          </w:p>
        </w:tc>
        <w:tc>
          <w:tcPr>
            <w:tcW w:w="933" w:type="dxa"/>
            <w:noWrap w:val="0"/>
            <w:vAlign w:val="center"/>
          </w:tcPr>
          <w:p w14:paraId="1462F2AD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 份</w:t>
            </w:r>
          </w:p>
        </w:tc>
      </w:tr>
      <w:tr w14:paraId="2FA38F75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932" w:type="dxa"/>
            <w:noWrap w:val="0"/>
            <w:vAlign w:val="center"/>
          </w:tcPr>
          <w:p w14:paraId="2BDB39F0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32</w:t>
            </w:r>
          </w:p>
        </w:tc>
        <w:tc>
          <w:tcPr>
            <w:tcW w:w="7168" w:type="dxa"/>
            <w:noWrap w:val="0"/>
            <w:vAlign w:val="center"/>
          </w:tcPr>
          <w:p w14:paraId="147F48B3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 xml:space="preserve">合格证                                            </w:t>
            </w:r>
          </w:p>
        </w:tc>
        <w:tc>
          <w:tcPr>
            <w:tcW w:w="933" w:type="dxa"/>
            <w:noWrap w:val="0"/>
            <w:vAlign w:val="center"/>
          </w:tcPr>
          <w:p w14:paraId="78BE3EA3">
            <w:pPr>
              <w:pStyle w:val="5"/>
              <w:bidi w:val="0"/>
              <w:rPr>
                <w:rFonts w:hint="eastAsia"/>
              </w:rPr>
            </w:pPr>
            <w:r>
              <w:rPr>
                <w:rFonts w:hint="eastAsia"/>
              </w:rPr>
              <w:t>1 份</w:t>
            </w:r>
          </w:p>
        </w:tc>
      </w:tr>
    </w:tbl>
    <w:p w14:paraId="7D1E714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453ECE"/>
    <w:rsid w:val="75453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2024-12-19T07:58:00Z</dcterms:created>
  <dc:creator>沙鹰商务</dc:creator>
  <cp:lastModifiedBy>沙鹰商务</cp:lastModifiedBy>
  <dcterms:modified xsi:type="dcterms:W3CDTF">2024-12-19T07:59:29Z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C82A6AF3AA754F8B95623E8ED904090C_11</vt:lpwstr>
  </property>
</Properties>
</file>