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356D6A">
      <w:pPr>
        <w:pStyle w:val="2"/>
        <w:ind w:firstLine="420"/>
        <w:jc w:val="center"/>
        <w:rPr>
          <w:rFonts w:hint="eastAsia" w:ascii="微软雅黑" w:hAnsi="微软雅黑" w:eastAsia="微软雅黑" w:cs="微软雅黑"/>
          <w:b w:val="0"/>
          <w:sz w:val="30"/>
          <w:lang w:eastAsia="zh-CN"/>
        </w:rPr>
      </w:pPr>
      <w:bookmarkStart w:id="0" w:name="_Toc1591"/>
      <w:bookmarkStart w:id="1" w:name="_Toc22250"/>
      <w:r>
        <w:rPr>
          <w:rFonts w:hint="eastAsia" w:ascii="微软雅黑" w:hAnsi="微软雅黑" w:eastAsia="微软雅黑" w:cs="微软雅黑"/>
          <w:b w:val="0"/>
          <w:sz w:val="30"/>
        </w:rPr>
        <w:t>DGB-401型多参数水质分析仪</w:t>
      </w:r>
      <w:r>
        <w:rPr>
          <w:rFonts w:hint="eastAsia" w:ascii="微软雅黑" w:hAnsi="微软雅黑" w:eastAsia="微软雅黑" w:cs="微软雅黑"/>
          <w:b w:val="0"/>
          <w:sz w:val="30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2023</w:t>
      </w:r>
      <w:r>
        <w:rPr>
          <w:rFonts w:hint="eastAsia" w:ascii="微软雅黑" w:hAnsi="微软雅黑" w:eastAsia="微软雅黑" w:cs="微软雅黑"/>
          <w:b w:val="0"/>
          <w:sz w:val="30"/>
          <w:lang w:eastAsia="zh-CN"/>
        </w:rPr>
        <w:t>）</w:t>
      </w:r>
      <w:bookmarkEnd w:id="0"/>
      <w:bookmarkEnd w:id="1"/>
    </w:p>
    <w:p w14:paraId="1CECF376">
      <w:pPr>
        <w:rPr>
          <w:rFonts w:hint="eastAsia" w:ascii="微软雅黑" w:hAnsi="微软雅黑" w:eastAsia="微软雅黑" w:cs="微软雅黑"/>
          <w:lang w:eastAsia="zh-CN"/>
        </w:rPr>
      </w:pP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8"/>
        <w:gridCol w:w="4744"/>
        <w:gridCol w:w="1827"/>
      </w:tblGrid>
      <w:tr w14:paraId="7A710A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43" w:type="pct"/>
            <w:noWrap w:val="0"/>
            <w:vAlign w:val="center"/>
          </w:tcPr>
          <w:p w14:paraId="2D458D1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2784" w:type="pct"/>
            <w:noWrap w:val="0"/>
            <w:vAlign w:val="center"/>
          </w:tcPr>
          <w:p w14:paraId="3CF4BDA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1072" w:type="pct"/>
            <w:noWrap w:val="0"/>
            <w:vAlign w:val="center"/>
          </w:tcPr>
          <w:p w14:paraId="4FF0877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2A278F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43" w:type="pct"/>
            <w:noWrap w:val="0"/>
            <w:vAlign w:val="center"/>
          </w:tcPr>
          <w:p w14:paraId="3D19D06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2784" w:type="pct"/>
            <w:noWrap w:val="0"/>
            <w:vAlign w:val="center"/>
          </w:tcPr>
          <w:p w14:paraId="7BE0AA7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DGB-401型多参数水质分析仪</w:t>
            </w:r>
          </w:p>
        </w:tc>
        <w:tc>
          <w:tcPr>
            <w:tcW w:w="1072" w:type="pct"/>
            <w:noWrap w:val="0"/>
            <w:vAlign w:val="center"/>
          </w:tcPr>
          <w:p w14:paraId="44DEC81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4E9F09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43" w:type="pct"/>
            <w:noWrap w:val="0"/>
            <w:vAlign w:val="center"/>
          </w:tcPr>
          <w:p w14:paraId="68F74B6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2784" w:type="pct"/>
            <w:noWrap w:val="0"/>
            <w:vAlign w:val="center"/>
          </w:tcPr>
          <w:p w14:paraId="3210113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MicroUSB通讯线 1米</w:t>
            </w:r>
          </w:p>
        </w:tc>
        <w:tc>
          <w:tcPr>
            <w:tcW w:w="1072" w:type="pct"/>
            <w:noWrap w:val="0"/>
            <w:vAlign w:val="center"/>
          </w:tcPr>
          <w:p w14:paraId="348AB91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323B8D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43" w:type="pct"/>
            <w:noWrap w:val="0"/>
            <w:vAlign w:val="center"/>
          </w:tcPr>
          <w:p w14:paraId="2584101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2784" w:type="pct"/>
            <w:noWrap w:val="0"/>
            <w:vAlign w:val="center"/>
          </w:tcPr>
          <w:p w14:paraId="3791D87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特制打印线Micro USB转DB25针 1米</w:t>
            </w:r>
          </w:p>
        </w:tc>
        <w:tc>
          <w:tcPr>
            <w:tcW w:w="1072" w:type="pct"/>
            <w:noWrap w:val="0"/>
            <w:vAlign w:val="center"/>
          </w:tcPr>
          <w:p w14:paraId="5EB786A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6F79A0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43" w:type="pct"/>
            <w:noWrap w:val="0"/>
            <w:vAlign w:val="center"/>
          </w:tcPr>
          <w:p w14:paraId="7F43AFB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2784" w:type="pct"/>
            <w:noWrap w:val="0"/>
            <w:vAlign w:val="center"/>
          </w:tcPr>
          <w:p w14:paraId="09CDA38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200μL~1000μL移液枪</w:t>
            </w:r>
          </w:p>
        </w:tc>
        <w:tc>
          <w:tcPr>
            <w:tcW w:w="1072" w:type="pct"/>
            <w:noWrap w:val="0"/>
            <w:vAlign w:val="center"/>
          </w:tcPr>
          <w:p w14:paraId="25F1391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1把</w:t>
            </w:r>
          </w:p>
        </w:tc>
      </w:tr>
      <w:tr w14:paraId="0C9DC4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1143" w:type="pct"/>
            <w:noWrap w:val="0"/>
            <w:vAlign w:val="center"/>
          </w:tcPr>
          <w:p w14:paraId="43CDF7F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2784" w:type="pct"/>
            <w:noWrap w:val="0"/>
            <w:vAlign w:val="center"/>
          </w:tcPr>
          <w:p w14:paraId="630C1D1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1.0mL枪头   （100只）</w:t>
            </w:r>
          </w:p>
        </w:tc>
        <w:tc>
          <w:tcPr>
            <w:tcW w:w="1072" w:type="pct"/>
            <w:noWrap w:val="0"/>
            <w:vAlign w:val="center"/>
          </w:tcPr>
          <w:p w14:paraId="6AC1491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1包</w:t>
            </w:r>
          </w:p>
        </w:tc>
      </w:tr>
      <w:tr w14:paraId="5E5A0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43" w:type="pct"/>
            <w:noWrap w:val="0"/>
            <w:vAlign w:val="center"/>
          </w:tcPr>
          <w:p w14:paraId="081DD13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2784" w:type="pct"/>
            <w:noWrap w:val="0"/>
            <w:vAlign w:val="center"/>
          </w:tcPr>
          <w:p w14:paraId="34CFE94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φ16消解比色管（消解温度150℃）</w:t>
            </w:r>
          </w:p>
        </w:tc>
        <w:tc>
          <w:tcPr>
            <w:tcW w:w="1072" w:type="pct"/>
            <w:noWrap w:val="0"/>
            <w:vAlign w:val="center"/>
          </w:tcPr>
          <w:p w14:paraId="0C9084B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7支</w:t>
            </w:r>
          </w:p>
        </w:tc>
      </w:tr>
      <w:tr w14:paraId="074B3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43" w:type="pct"/>
            <w:noWrap w:val="0"/>
            <w:vAlign w:val="center"/>
          </w:tcPr>
          <w:p w14:paraId="6FD8E2B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2784" w:type="pct"/>
            <w:noWrap w:val="0"/>
            <w:vAlign w:val="center"/>
          </w:tcPr>
          <w:p w14:paraId="58B1920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50mL玻璃瓶（带刻度）</w:t>
            </w:r>
          </w:p>
        </w:tc>
        <w:tc>
          <w:tcPr>
            <w:tcW w:w="1072" w:type="pct"/>
            <w:noWrap w:val="0"/>
            <w:vAlign w:val="center"/>
          </w:tcPr>
          <w:p w14:paraId="37F9A56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4只</w:t>
            </w:r>
          </w:p>
        </w:tc>
      </w:tr>
      <w:tr w14:paraId="0CDB2C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43" w:type="pct"/>
            <w:noWrap w:val="0"/>
            <w:vAlign w:val="center"/>
          </w:tcPr>
          <w:p w14:paraId="015FF60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2784" w:type="pct"/>
            <w:noWrap w:val="0"/>
            <w:vAlign w:val="center"/>
          </w:tcPr>
          <w:p w14:paraId="23F669F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25mL玻璃瓶（带刻度）</w:t>
            </w:r>
          </w:p>
        </w:tc>
        <w:tc>
          <w:tcPr>
            <w:tcW w:w="1072" w:type="pct"/>
            <w:noWrap w:val="0"/>
            <w:vAlign w:val="center"/>
          </w:tcPr>
          <w:p w14:paraId="5F155AF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4只</w:t>
            </w:r>
          </w:p>
        </w:tc>
      </w:tr>
      <w:tr w14:paraId="67510B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43" w:type="pct"/>
            <w:noWrap w:val="0"/>
            <w:vAlign w:val="center"/>
          </w:tcPr>
          <w:p w14:paraId="703C47D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2784" w:type="pct"/>
            <w:noWrap w:val="0"/>
            <w:vAlign w:val="center"/>
          </w:tcPr>
          <w:p w14:paraId="219506C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便携式防护箱</w:t>
            </w:r>
          </w:p>
        </w:tc>
        <w:tc>
          <w:tcPr>
            <w:tcW w:w="1072" w:type="pct"/>
            <w:noWrap w:val="0"/>
            <w:vAlign w:val="center"/>
          </w:tcPr>
          <w:p w14:paraId="34CAECC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</w:tc>
      </w:tr>
      <w:tr w14:paraId="1746DD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43" w:type="pct"/>
            <w:noWrap w:val="0"/>
            <w:vAlign w:val="center"/>
          </w:tcPr>
          <w:p w14:paraId="7D1AF3C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2784" w:type="pct"/>
            <w:noWrap w:val="0"/>
            <w:vAlign w:val="center"/>
          </w:tcPr>
          <w:p w14:paraId="216F2B0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USB充电器</w:t>
            </w:r>
            <w:bookmarkStart w:id="2" w:name="_GoBack"/>
            <w:bookmarkEnd w:id="2"/>
          </w:p>
        </w:tc>
        <w:tc>
          <w:tcPr>
            <w:tcW w:w="1072" w:type="pct"/>
            <w:noWrap w:val="0"/>
            <w:vAlign w:val="center"/>
          </w:tcPr>
          <w:p w14:paraId="222D227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</w:tc>
      </w:tr>
      <w:tr w14:paraId="7C297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43" w:type="pct"/>
            <w:noWrap w:val="0"/>
            <w:vAlign w:val="center"/>
          </w:tcPr>
          <w:p w14:paraId="568EABD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2784" w:type="pct"/>
            <w:noWrap w:val="0"/>
            <w:vAlign w:val="center"/>
          </w:tcPr>
          <w:p w14:paraId="64BFEF1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比色管转换件</w:t>
            </w:r>
          </w:p>
        </w:tc>
        <w:tc>
          <w:tcPr>
            <w:tcW w:w="1072" w:type="pct"/>
            <w:noWrap w:val="0"/>
            <w:vAlign w:val="center"/>
          </w:tcPr>
          <w:p w14:paraId="758F5A6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43E96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43" w:type="pct"/>
            <w:noWrap w:val="0"/>
            <w:vAlign w:val="center"/>
          </w:tcPr>
          <w:p w14:paraId="4715D9E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</w:tc>
        <w:tc>
          <w:tcPr>
            <w:tcW w:w="2784" w:type="pct"/>
            <w:noWrap w:val="0"/>
            <w:vAlign w:val="center"/>
          </w:tcPr>
          <w:p w14:paraId="7047B00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遮光罩</w:t>
            </w:r>
          </w:p>
        </w:tc>
        <w:tc>
          <w:tcPr>
            <w:tcW w:w="1072" w:type="pct"/>
            <w:noWrap w:val="0"/>
            <w:vAlign w:val="center"/>
          </w:tcPr>
          <w:p w14:paraId="5A75D7C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28E7A2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43" w:type="pct"/>
            <w:noWrap w:val="0"/>
            <w:vAlign w:val="center"/>
          </w:tcPr>
          <w:p w14:paraId="1B761D0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</w:tc>
        <w:tc>
          <w:tcPr>
            <w:tcW w:w="2784" w:type="pct"/>
            <w:noWrap w:val="0"/>
            <w:vAlign w:val="center"/>
          </w:tcPr>
          <w:p w14:paraId="1871C0D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软件卡</w:t>
            </w:r>
          </w:p>
        </w:tc>
        <w:tc>
          <w:tcPr>
            <w:tcW w:w="1072" w:type="pct"/>
            <w:noWrap w:val="0"/>
            <w:vAlign w:val="center"/>
          </w:tcPr>
          <w:p w14:paraId="2F65300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1张</w:t>
            </w:r>
          </w:p>
        </w:tc>
      </w:tr>
      <w:tr w14:paraId="2BA5C8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43" w:type="pct"/>
            <w:noWrap w:val="0"/>
            <w:vAlign w:val="center"/>
          </w:tcPr>
          <w:p w14:paraId="2E82E88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14</w:t>
            </w:r>
          </w:p>
        </w:tc>
        <w:tc>
          <w:tcPr>
            <w:tcW w:w="2784" w:type="pct"/>
            <w:noWrap w:val="0"/>
            <w:vAlign w:val="center"/>
          </w:tcPr>
          <w:p w14:paraId="7B772FD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1072" w:type="pct"/>
            <w:noWrap w:val="0"/>
            <w:vAlign w:val="center"/>
          </w:tcPr>
          <w:p w14:paraId="7B3AA22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6A37F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43" w:type="pct"/>
            <w:noWrap w:val="0"/>
            <w:vAlign w:val="center"/>
          </w:tcPr>
          <w:p w14:paraId="600F175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15</w:t>
            </w:r>
          </w:p>
        </w:tc>
        <w:tc>
          <w:tcPr>
            <w:tcW w:w="2784" w:type="pct"/>
            <w:noWrap w:val="0"/>
            <w:vAlign w:val="center"/>
          </w:tcPr>
          <w:p w14:paraId="64446A8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1072" w:type="pct"/>
            <w:noWrap w:val="0"/>
            <w:vAlign w:val="center"/>
          </w:tcPr>
          <w:p w14:paraId="6610DC2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647992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43" w:type="pct"/>
            <w:noWrap w:val="0"/>
            <w:vAlign w:val="center"/>
          </w:tcPr>
          <w:p w14:paraId="47F1FD8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16</w:t>
            </w:r>
          </w:p>
        </w:tc>
        <w:tc>
          <w:tcPr>
            <w:tcW w:w="2784" w:type="pct"/>
            <w:noWrap w:val="0"/>
            <w:vAlign w:val="center"/>
          </w:tcPr>
          <w:p w14:paraId="77AE7C8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1072" w:type="pct"/>
            <w:noWrap w:val="0"/>
            <w:vAlign w:val="center"/>
          </w:tcPr>
          <w:p w14:paraId="2D94FF0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3F2D6967">
      <w:pPr>
        <w:bidi w:val="0"/>
        <w:rPr>
          <w:rFonts w:hint="eastAsia" w:ascii="微软雅黑" w:hAnsi="微软雅黑" w:eastAsia="微软雅黑" w:cs="微软雅黑"/>
          <w:lang w:eastAsia="zh-CN"/>
        </w:rPr>
      </w:pPr>
    </w:p>
    <w:p w14:paraId="1DEED44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0B1754"/>
    <w:rsid w:val="1A0B1754"/>
    <w:rsid w:val="3CB24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183</Words>
  <Characters>252</Characters>
  <Lines>0</Lines>
  <Paragraphs>0</Paragraphs>
  <TotalTime>0</TotalTime>
  <ScaleCrop>false</ScaleCrop>
  <LinksUpToDate>false</LinksUpToDate>
  <CharactersWithSpaces>259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2024-12-19T08:34:00Z</dcterms:created>
  <dc:creator>沙鹰商务</dc:creator>
  <cp:lastModifiedBy>沙鹰皖宁王彦茹18019215792</cp:lastModifiedBy>
  <dcterms:modified xsi:type="dcterms:W3CDTF">2025-07-08T07:00:25Z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F14C5249F99D4439AD51E1871DF91E38_11</vt:lpwstr>
  </property>
  <property fmtid="{D5CDD505-2E9C-101B-9397-08002B2CF9AE}" pid="4" name="KSOTemplateDocerSaveRecord">
    <vt:lpwstr>eyJoZGlkIjoiZTc5NzYxZDU2ZWYwNGZhZTFkNGJkNDFjZDM5NmZmMTciLCJ1c2VySWQiOiIxNDA3NDQzNzIxIn0=</vt:lpwstr>
  </property>
</Properties>
</file>